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B212AC" w14:textId="77777777" w:rsidR="009435BF" w:rsidRDefault="003B4DE7">
      <w:pPr>
        <w:pStyle w:val="PasseroLevel0"/>
        <w:keepNext w:val="0"/>
        <w:rPr>
          <w:color w:val="000000"/>
        </w:rPr>
      </w:pPr>
      <w:r>
        <w:rPr>
          <w:color w:val="000000"/>
        </w:rPr>
        <w:t>SECTION 00 31 13 - PRELIMINARY SCHEDULE</w:t>
      </w:r>
    </w:p>
    <w:p w14:paraId="6F834898" w14:textId="77777777" w:rsidR="009435BF" w:rsidRDefault="003B4DE7">
      <w:pPr>
        <w:pStyle w:val="PasseroLevel1N"/>
        <w:rPr>
          <w:color w:val="000000"/>
        </w:rPr>
      </w:pPr>
      <w:r>
        <w:rPr>
          <w:color w:val="000000"/>
        </w:rPr>
        <w:t>PROJECT SCHEDULE</w:t>
      </w:r>
    </w:p>
    <w:p w14:paraId="1A84CF94" w14:textId="77777777" w:rsidR="009435BF" w:rsidRDefault="003B4DE7">
      <w:pPr>
        <w:pStyle w:val="PasseroLevel2N"/>
        <w:rPr>
          <w:color w:val="000000"/>
        </w:rPr>
      </w:pPr>
      <w:r>
        <w:rPr>
          <w:color w:val="000000"/>
        </w:rPr>
        <w:t>1.01</w:t>
      </w:r>
      <w:r>
        <w:rPr>
          <w:color w:val="000000"/>
        </w:rPr>
        <w:tab/>
        <w:t>PROJECT SCHEDULE</w:t>
      </w:r>
    </w:p>
    <w:p w14:paraId="741C2B04" w14:textId="77777777" w:rsidR="009435BF" w:rsidRDefault="003B4DE7">
      <w:pPr>
        <w:pStyle w:val="PasseroLevel3N"/>
        <w:rPr>
          <w:color w:val="000000"/>
        </w:rPr>
      </w:pPr>
      <w:r>
        <w:rPr>
          <w:color w:val="000000"/>
        </w:rPr>
        <w:t>A.</w:t>
      </w:r>
      <w:r>
        <w:rPr>
          <w:color w:val="000000"/>
        </w:rPr>
        <w:tab/>
        <w:t>This Document with its referenced attachments is part of the Procurement and Contracting Requirements for Project.  They provide Owner's information for Bidders' convenience and are intended to supplement rather than serve in lieu of Bidders' own investigations.  They are made available for Bidders' convenience and information, but do not affect Contract Time requirements.  This Document and its attachments are not part of the Contract Documents.</w:t>
      </w:r>
    </w:p>
    <w:p w14:paraId="77AB38E1" w14:textId="77777777" w:rsidR="009435BF" w:rsidRDefault="003B4DE7">
      <w:pPr>
        <w:pStyle w:val="PasseroLevel3N"/>
        <w:rPr>
          <w:color w:val="000000"/>
        </w:rPr>
      </w:pPr>
      <w:r>
        <w:rPr>
          <w:color w:val="000000"/>
        </w:rPr>
        <w:t>B.</w:t>
      </w:r>
      <w:r>
        <w:rPr>
          <w:color w:val="000000"/>
        </w:rPr>
        <w:tab/>
        <w:t>Project schedule including design and construction milestones and Owner's occupancy requirements is available for viewing on Project Web site</w:t>
      </w:r>
      <w:r w:rsidR="00825F91">
        <w:rPr>
          <w:color w:val="000000"/>
          <w:lang w:val="en-US"/>
        </w:rPr>
        <w:t xml:space="preserve"> and summarized below</w:t>
      </w:r>
      <w:r>
        <w:rPr>
          <w:color w:val="000000"/>
        </w:rPr>
        <w:t>.</w:t>
      </w:r>
    </w:p>
    <w:p w14:paraId="7EB1F676" w14:textId="77777777" w:rsidR="00825F91" w:rsidRPr="002F4021" w:rsidRDefault="00825F91">
      <w:pPr>
        <w:pStyle w:val="PasseroLevel3N"/>
        <w:rPr>
          <w:b/>
          <w:color w:val="000000"/>
        </w:rPr>
      </w:pPr>
      <w:r w:rsidRPr="002F4021">
        <w:rPr>
          <w:b/>
          <w:color w:val="000000"/>
        </w:rPr>
        <w:tab/>
        <w:t>Schedule of Milestone Dates</w:t>
      </w:r>
    </w:p>
    <w:tbl>
      <w:tblPr>
        <w:tblStyle w:val="TableGrid"/>
        <w:tblW w:w="8460" w:type="dxa"/>
        <w:tblInd w:w="1008" w:type="dxa"/>
        <w:tblLayout w:type="fixed"/>
        <w:tblLook w:val="04A0" w:firstRow="1" w:lastRow="0" w:firstColumn="1" w:lastColumn="0" w:noHBand="0" w:noVBand="1"/>
      </w:tblPr>
      <w:tblGrid>
        <w:gridCol w:w="3708"/>
        <w:gridCol w:w="4752"/>
      </w:tblGrid>
      <w:tr w:rsidR="00825F91" w:rsidRPr="00930005" w14:paraId="68AD9820" w14:textId="77777777" w:rsidTr="002F4021">
        <w:trPr>
          <w:trHeight w:val="288"/>
        </w:trPr>
        <w:tc>
          <w:tcPr>
            <w:tcW w:w="3708" w:type="dxa"/>
          </w:tcPr>
          <w:p w14:paraId="0C490E46" w14:textId="77777777" w:rsidR="00825F91" w:rsidRPr="00DB65ED" w:rsidRDefault="00825F91" w:rsidP="00ED298D">
            <w:pPr>
              <w:pStyle w:val="PasseroLevel3N"/>
              <w:ind w:left="0" w:firstLine="0"/>
              <w:rPr>
                <w:rFonts w:eastAsiaTheme="minorEastAsia"/>
                <w:b/>
                <w:color w:val="000000"/>
              </w:rPr>
            </w:pPr>
            <w:r w:rsidRPr="00DB65ED">
              <w:rPr>
                <w:rFonts w:eastAsiaTheme="minorEastAsia"/>
                <w:b/>
                <w:color w:val="000000"/>
              </w:rPr>
              <w:t>Construction Activity</w:t>
            </w:r>
          </w:p>
        </w:tc>
        <w:tc>
          <w:tcPr>
            <w:tcW w:w="4752" w:type="dxa"/>
          </w:tcPr>
          <w:p w14:paraId="69B53B37" w14:textId="77777777" w:rsidR="00825F91" w:rsidRPr="00DB65ED" w:rsidRDefault="00825F91" w:rsidP="00ED298D">
            <w:pPr>
              <w:pStyle w:val="PasseroLevel3N"/>
              <w:ind w:left="0" w:firstLine="0"/>
              <w:rPr>
                <w:rFonts w:eastAsiaTheme="minorEastAsia"/>
                <w:b/>
                <w:color w:val="000000"/>
              </w:rPr>
            </w:pPr>
            <w:r w:rsidRPr="00DB65ED">
              <w:rPr>
                <w:rFonts w:eastAsiaTheme="minorEastAsia"/>
                <w:b/>
                <w:color w:val="000000"/>
              </w:rPr>
              <w:t>Start Date – End Date</w:t>
            </w:r>
          </w:p>
        </w:tc>
      </w:tr>
      <w:tr w:rsidR="001140E2" w:rsidRPr="00930005" w14:paraId="2C4D8257" w14:textId="77777777" w:rsidTr="001140E2">
        <w:trPr>
          <w:trHeight w:val="288"/>
        </w:trPr>
        <w:tc>
          <w:tcPr>
            <w:tcW w:w="3708" w:type="dxa"/>
            <w:shd w:val="clear" w:color="auto" w:fill="auto"/>
          </w:tcPr>
          <w:p w14:paraId="23FE3553" w14:textId="55D07961" w:rsidR="001140E2" w:rsidRPr="00DB65ED" w:rsidRDefault="001140E2" w:rsidP="001140E2">
            <w:pPr>
              <w:pStyle w:val="PasseroLevel3N"/>
              <w:ind w:left="0" w:firstLine="0"/>
              <w:rPr>
                <w:rFonts w:eastAsiaTheme="minorEastAsia"/>
                <w:b/>
                <w:color w:val="000000"/>
              </w:rPr>
            </w:pPr>
            <w:r w:rsidRPr="00DB65ED">
              <w:rPr>
                <w:rFonts w:eastAsiaTheme="minorEastAsia"/>
                <w:color w:val="000000"/>
              </w:rPr>
              <w:t>Pre-Bid Meeting</w:t>
            </w:r>
          </w:p>
        </w:tc>
        <w:tc>
          <w:tcPr>
            <w:tcW w:w="4752" w:type="dxa"/>
            <w:shd w:val="clear" w:color="auto" w:fill="auto"/>
          </w:tcPr>
          <w:p w14:paraId="6A507962" w14:textId="7596C094" w:rsidR="001140E2" w:rsidRPr="00DB65ED" w:rsidRDefault="00DB1896" w:rsidP="001140E2">
            <w:pPr>
              <w:pStyle w:val="PasseroLevel3N"/>
              <w:ind w:left="0" w:firstLine="0"/>
              <w:rPr>
                <w:rFonts w:eastAsiaTheme="minorEastAsia"/>
                <w:b/>
                <w:color w:val="000000"/>
              </w:rPr>
            </w:pPr>
            <w:r w:rsidRPr="00DB65ED">
              <w:rPr>
                <w:rFonts w:eastAsiaTheme="minorEastAsia"/>
                <w:color w:val="000000"/>
                <w:lang w:val="en-US"/>
              </w:rPr>
              <w:t>NA</w:t>
            </w:r>
          </w:p>
        </w:tc>
      </w:tr>
      <w:tr w:rsidR="001140E2" w:rsidRPr="00930005" w14:paraId="63D74C8A" w14:textId="77777777" w:rsidTr="001140E2">
        <w:tc>
          <w:tcPr>
            <w:tcW w:w="3708" w:type="dxa"/>
            <w:shd w:val="clear" w:color="auto" w:fill="auto"/>
          </w:tcPr>
          <w:p w14:paraId="66B1FA16" w14:textId="298EA6B4" w:rsidR="001140E2" w:rsidRPr="00DB65ED" w:rsidRDefault="001140E2" w:rsidP="001140E2">
            <w:pPr>
              <w:pStyle w:val="PasseroLevel3N"/>
              <w:ind w:left="0" w:firstLine="0"/>
              <w:rPr>
                <w:rFonts w:eastAsiaTheme="minorEastAsia"/>
                <w:color w:val="000000"/>
              </w:rPr>
            </w:pPr>
            <w:r w:rsidRPr="00DB65ED">
              <w:rPr>
                <w:rFonts w:eastAsiaTheme="minorEastAsia"/>
                <w:color w:val="000000"/>
              </w:rPr>
              <w:t>Bid Opening</w:t>
            </w:r>
          </w:p>
        </w:tc>
        <w:tc>
          <w:tcPr>
            <w:tcW w:w="4752" w:type="dxa"/>
            <w:shd w:val="clear" w:color="auto" w:fill="auto"/>
          </w:tcPr>
          <w:p w14:paraId="54D3FE80" w14:textId="3F84921B" w:rsidR="001140E2" w:rsidRPr="00DB65ED" w:rsidRDefault="00930005" w:rsidP="001140E2">
            <w:pPr>
              <w:pStyle w:val="PasseroLevel3N"/>
              <w:ind w:left="0" w:firstLine="0"/>
              <w:rPr>
                <w:rFonts w:eastAsiaTheme="minorEastAsia"/>
                <w:color w:val="000000"/>
              </w:rPr>
            </w:pPr>
            <w:r w:rsidRPr="00DB65ED">
              <w:rPr>
                <w:rFonts w:eastAsiaTheme="minorEastAsia"/>
                <w:color w:val="000000"/>
                <w:lang w:val="en-US"/>
              </w:rPr>
              <w:t xml:space="preserve">February </w:t>
            </w:r>
            <w:r w:rsidR="00E626FD" w:rsidRPr="00DB65ED">
              <w:rPr>
                <w:rFonts w:eastAsiaTheme="minorEastAsia"/>
                <w:color w:val="000000"/>
                <w:lang w:val="en-US"/>
              </w:rPr>
              <w:t>11</w:t>
            </w:r>
            <w:r w:rsidRPr="00DB65ED">
              <w:rPr>
                <w:rFonts w:eastAsiaTheme="minorEastAsia"/>
                <w:color w:val="000000"/>
                <w:lang w:val="en-US"/>
              </w:rPr>
              <w:t>, 2025</w:t>
            </w:r>
          </w:p>
        </w:tc>
      </w:tr>
      <w:tr w:rsidR="00B45786" w:rsidRPr="00930005" w14:paraId="5523366F" w14:textId="77777777" w:rsidTr="001140E2">
        <w:tc>
          <w:tcPr>
            <w:tcW w:w="3708" w:type="dxa"/>
            <w:shd w:val="clear" w:color="auto" w:fill="auto"/>
          </w:tcPr>
          <w:p w14:paraId="55A03461" w14:textId="1EFDA259" w:rsidR="00B45786" w:rsidRPr="00DB65ED" w:rsidRDefault="00B45786" w:rsidP="00B45786">
            <w:pPr>
              <w:pStyle w:val="PasseroLevel3N"/>
              <w:ind w:left="0" w:firstLine="0"/>
              <w:rPr>
                <w:rFonts w:eastAsiaTheme="minorEastAsia"/>
                <w:color w:val="000000"/>
                <w:lang w:val="en-US"/>
              </w:rPr>
            </w:pPr>
            <w:r w:rsidRPr="00DB65ED">
              <w:rPr>
                <w:rFonts w:eastAsiaTheme="minorEastAsia"/>
                <w:color w:val="000000"/>
                <w:lang w:val="en-US"/>
              </w:rPr>
              <w:t>Contracting Requirements</w:t>
            </w:r>
          </w:p>
        </w:tc>
        <w:tc>
          <w:tcPr>
            <w:tcW w:w="4752" w:type="dxa"/>
            <w:shd w:val="clear" w:color="auto" w:fill="auto"/>
          </w:tcPr>
          <w:p w14:paraId="7E065CCE" w14:textId="0F13B09D" w:rsidR="00B45786" w:rsidRPr="00DB65ED" w:rsidRDefault="00930005" w:rsidP="00B45786">
            <w:pPr>
              <w:pStyle w:val="PasseroLevel3N"/>
              <w:ind w:left="0" w:firstLine="0"/>
              <w:rPr>
                <w:rFonts w:eastAsiaTheme="minorEastAsia"/>
                <w:color w:val="000000"/>
              </w:rPr>
            </w:pPr>
            <w:r w:rsidRPr="00DB65ED">
              <w:rPr>
                <w:rFonts w:eastAsiaTheme="minorEastAsia"/>
                <w:color w:val="000000"/>
                <w:lang w:val="en-US"/>
              </w:rPr>
              <w:t xml:space="preserve">February </w:t>
            </w:r>
            <w:r w:rsidR="00E626FD" w:rsidRPr="00DB65ED">
              <w:rPr>
                <w:rFonts w:eastAsiaTheme="minorEastAsia"/>
                <w:color w:val="000000"/>
                <w:lang w:val="en-US"/>
              </w:rPr>
              <w:t>12</w:t>
            </w:r>
            <w:r w:rsidR="00B45786" w:rsidRPr="00DB65ED">
              <w:rPr>
                <w:rFonts w:eastAsiaTheme="minorEastAsia"/>
                <w:color w:val="000000"/>
                <w:lang w:val="en-US"/>
              </w:rPr>
              <w:t xml:space="preserve">, 2025 – </w:t>
            </w:r>
            <w:r w:rsidR="00BF0A89" w:rsidRPr="00DB65ED">
              <w:rPr>
                <w:rFonts w:eastAsiaTheme="minorEastAsia"/>
                <w:color w:val="000000"/>
                <w:lang w:val="en-US"/>
              </w:rPr>
              <w:t>February</w:t>
            </w:r>
            <w:r w:rsidRPr="00DB65ED">
              <w:rPr>
                <w:rFonts w:eastAsiaTheme="minorEastAsia"/>
                <w:color w:val="000000"/>
                <w:lang w:val="en-US"/>
              </w:rPr>
              <w:t xml:space="preserve"> </w:t>
            </w:r>
            <w:r w:rsidR="00524962" w:rsidRPr="00DB65ED">
              <w:rPr>
                <w:rFonts w:eastAsiaTheme="minorEastAsia"/>
                <w:color w:val="000000"/>
                <w:lang w:val="en-US"/>
              </w:rPr>
              <w:t>21</w:t>
            </w:r>
            <w:r w:rsidR="00B45786" w:rsidRPr="00DB65ED">
              <w:rPr>
                <w:rFonts w:eastAsiaTheme="minorEastAsia"/>
                <w:color w:val="000000"/>
                <w:lang w:val="en-US"/>
              </w:rPr>
              <w:t>, 2025</w:t>
            </w:r>
          </w:p>
        </w:tc>
      </w:tr>
      <w:tr w:rsidR="00524962" w:rsidRPr="00930005" w14:paraId="58C15B09" w14:textId="77777777" w:rsidTr="001140E2">
        <w:tc>
          <w:tcPr>
            <w:tcW w:w="3708" w:type="dxa"/>
            <w:shd w:val="clear" w:color="auto" w:fill="auto"/>
          </w:tcPr>
          <w:p w14:paraId="42EC13DF" w14:textId="0965BCA7" w:rsidR="00524962" w:rsidRPr="00DB65ED" w:rsidRDefault="00524962" w:rsidP="00B45786">
            <w:pPr>
              <w:pStyle w:val="PasseroLevel3N"/>
              <w:ind w:left="0" w:firstLine="0"/>
              <w:rPr>
                <w:rFonts w:eastAsiaTheme="minorEastAsia"/>
                <w:color w:val="000000"/>
                <w:lang w:val="en-US"/>
              </w:rPr>
            </w:pPr>
            <w:r w:rsidRPr="00DB65ED">
              <w:rPr>
                <w:rFonts w:eastAsiaTheme="minorEastAsia"/>
                <w:color w:val="000000"/>
                <w:lang w:val="en-US"/>
              </w:rPr>
              <w:t>Contracts DEFG – General Trades</w:t>
            </w:r>
          </w:p>
        </w:tc>
        <w:tc>
          <w:tcPr>
            <w:tcW w:w="4752" w:type="dxa"/>
            <w:shd w:val="clear" w:color="auto" w:fill="auto"/>
          </w:tcPr>
          <w:p w14:paraId="75C319CA" w14:textId="510FB69F" w:rsidR="00524962" w:rsidRPr="00DB65ED" w:rsidRDefault="00524962" w:rsidP="00B45786">
            <w:pPr>
              <w:pStyle w:val="PasseroLevel3N"/>
              <w:ind w:left="0" w:firstLine="0"/>
              <w:rPr>
                <w:rFonts w:eastAsiaTheme="minorEastAsia"/>
                <w:color w:val="000000"/>
              </w:rPr>
            </w:pPr>
            <w:r w:rsidRPr="00DB65ED">
              <w:rPr>
                <w:rFonts w:eastAsiaTheme="minorEastAsia"/>
                <w:color w:val="000000"/>
                <w:lang w:val="en-US"/>
              </w:rPr>
              <w:t xml:space="preserve">Commence March 2025 - </w:t>
            </w:r>
            <w:r w:rsidRPr="00DB65ED">
              <w:rPr>
                <w:color w:val="000000"/>
              </w:rPr>
              <w:t>April 20, 2026</w:t>
            </w:r>
          </w:p>
        </w:tc>
      </w:tr>
    </w:tbl>
    <w:p w14:paraId="5B33B367" w14:textId="77777777" w:rsidR="00825F91" w:rsidRDefault="00825F91">
      <w:pPr>
        <w:pStyle w:val="PasseroLevel3N"/>
        <w:rPr>
          <w:color w:val="000000"/>
        </w:rPr>
      </w:pPr>
    </w:p>
    <w:p w14:paraId="69765C78" w14:textId="77777777" w:rsidR="009435BF" w:rsidRDefault="003B4DE7">
      <w:pPr>
        <w:pStyle w:val="PasseroLevel3N"/>
        <w:rPr>
          <w:color w:val="000000"/>
        </w:rPr>
      </w:pPr>
      <w:r>
        <w:rPr>
          <w:color w:val="000000"/>
        </w:rPr>
        <w:t>C.</w:t>
      </w:r>
      <w:r>
        <w:rPr>
          <w:color w:val="000000"/>
        </w:rPr>
        <w:tab/>
        <w:t>Related Requirements:</w:t>
      </w:r>
    </w:p>
    <w:p w14:paraId="7CC65091" w14:textId="77777777" w:rsidR="009435BF" w:rsidRDefault="003B4DE7">
      <w:pPr>
        <w:pStyle w:val="PasseroLevel4N"/>
        <w:tabs>
          <w:tab w:val="left" w:pos="15876"/>
        </w:tabs>
        <w:rPr>
          <w:color w:val="000000"/>
        </w:rPr>
      </w:pPr>
      <w:r>
        <w:rPr>
          <w:color w:val="000000"/>
        </w:rPr>
        <w:t>1.</w:t>
      </w:r>
      <w:r>
        <w:rPr>
          <w:color w:val="000000"/>
        </w:rPr>
        <w:tab/>
        <w:t>Document 00 41 13 "Bid Form - Stipulated Sum" for Contract Time.</w:t>
      </w:r>
    </w:p>
    <w:p w14:paraId="5F0DB6DF" w14:textId="77777777" w:rsidR="009435BF" w:rsidRDefault="003B4DE7">
      <w:pPr>
        <w:pStyle w:val="PasseroLevel4N"/>
        <w:tabs>
          <w:tab w:val="left" w:pos="15876"/>
        </w:tabs>
        <w:rPr>
          <w:color w:val="000000"/>
        </w:rPr>
      </w:pPr>
      <w:r>
        <w:rPr>
          <w:color w:val="000000"/>
        </w:rPr>
        <w:t>2.</w:t>
      </w:r>
      <w:r>
        <w:rPr>
          <w:color w:val="000000"/>
        </w:rPr>
        <w:tab/>
        <w:t>Section 01 10 00 - Summary for construction requirements.</w:t>
      </w:r>
    </w:p>
    <w:p w14:paraId="2C2D6DF1" w14:textId="77777777" w:rsidR="009435BF" w:rsidRDefault="003B4DE7">
      <w:pPr>
        <w:pStyle w:val="PasseroLevel4N"/>
        <w:keepNext/>
        <w:tabs>
          <w:tab w:val="left" w:pos="15876"/>
        </w:tabs>
        <w:rPr>
          <w:color w:val="000000"/>
        </w:rPr>
      </w:pPr>
      <w:r>
        <w:rPr>
          <w:color w:val="000000"/>
        </w:rPr>
        <w:t>3.</w:t>
      </w:r>
      <w:r>
        <w:rPr>
          <w:color w:val="000000"/>
        </w:rPr>
        <w:tab/>
        <w:t>Section 01 30 00 - Administrative Requirements for Contractor's construction schedule requirements.</w:t>
      </w:r>
    </w:p>
    <w:p w14:paraId="4ACD53DB" w14:textId="485CE6DF" w:rsidR="009435BF" w:rsidRDefault="003B4DE7" w:rsidP="002F4021">
      <w:pPr>
        <w:pStyle w:val="PasseroLevel0"/>
        <w:keepNext w:val="0"/>
        <w:rPr>
          <w:color w:val="000000"/>
        </w:rPr>
      </w:pPr>
      <w:r>
        <w:rPr>
          <w:color w:val="000000"/>
        </w:rPr>
        <w:t>END OF DOCUMENT 00 31 13</w:t>
      </w:r>
    </w:p>
    <w:p w14:paraId="549EBAE6" w14:textId="77777777" w:rsidR="00930005" w:rsidRPr="00930005" w:rsidRDefault="00930005" w:rsidP="00930005">
      <w:pPr>
        <w:rPr>
          <w:lang w:val="x-none" w:eastAsia="x-none"/>
        </w:rPr>
      </w:pPr>
    </w:p>
    <w:p w14:paraId="66C5F10D" w14:textId="77777777" w:rsidR="00930005" w:rsidRPr="00930005" w:rsidRDefault="00930005" w:rsidP="00930005">
      <w:pPr>
        <w:rPr>
          <w:lang w:val="x-none" w:eastAsia="x-none"/>
        </w:rPr>
      </w:pPr>
    </w:p>
    <w:p w14:paraId="493DCBA7" w14:textId="77777777" w:rsidR="00930005" w:rsidRPr="00930005" w:rsidRDefault="00930005" w:rsidP="00930005">
      <w:pPr>
        <w:rPr>
          <w:lang w:val="x-none" w:eastAsia="x-none"/>
        </w:rPr>
      </w:pPr>
    </w:p>
    <w:p w14:paraId="2AA325A0" w14:textId="4FE74650" w:rsidR="00930005" w:rsidRPr="00930005" w:rsidRDefault="00930005" w:rsidP="00930005">
      <w:pPr>
        <w:tabs>
          <w:tab w:val="left" w:pos="1956"/>
        </w:tabs>
        <w:rPr>
          <w:lang w:val="x-none" w:eastAsia="x-none"/>
        </w:rPr>
      </w:pPr>
      <w:r>
        <w:rPr>
          <w:lang w:val="x-none" w:eastAsia="x-none"/>
        </w:rPr>
        <w:tab/>
      </w:r>
    </w:p>
    <w:sectPr w:rsidR="00930005" w:rsidRPr="00930005">
      <w:headerReference w:type="default" r:id="rId6"/>
      <w:footerReference w:type="default" r:id="rId7"/>
      <w:headerReference w:type="first" r:id="rId8"/>
      <w:footerReference w:type="first" r:id="rId9"/>
      <w:pgSz w:w="12240" w:h="15840"/>
      <w:pgMar w:top="1440" w:right="1440" w:bottom="1440" w:left="1440" w:header="720"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4D69D" w14:textId="77777777" w:rsidR="00225D15" w:rsidRDefault="00225D15">
      <w:pPr>
        <w:spacing w:after="0" w:line="240" w:lineRule="auto"/>
      </w:pPr>
      <w:r>
        <w:separator/>
      </w:r>
    </w:p>
  </w:endnote>
  <w:endnote w:type="continuationSeparator" w:id="0">
    <w:p w14:paraId="341BFD5A" w14:textId="77777777" w:rsidR="00225D15" w:rsidRDefault="00225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entury gothic">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left w:w="36" w:type="dxa"/>
        <w:right w:w="36" w:type="dxa"/>
      </w:tblCellMar>
      <w:tblLook w:val="0000" w:firstRow="0" w:lastRow="0" w:firstColumn="0" w:lastColumn="0" w:noHBand="0" w:noVBand="0"/>
    </w:tblPr>
    <w:tblGrid>
      <w:gridCol w:w="4680"/>
      <w:gridCol w:w="4680"/>
    </w:tblGrid>
    <w:tr w:rsidR="009435BF" w14:paraId="6DF6ED5A" w14:textId="77777777">
      <w:tc>
        <w:tcPr>
          <w:tcW w:w="4680" w:type="dxa"/>
          <w:shd w:val="clear" w:color="auto" w:fill="auto"/>
        </w:tcPr>
        <w:p w14:paraId="1B925BB3" w14:textId="77777777" w:rsidR="009435BF" w:rsidRDefault="003B4DE7">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CHILI COMMUNITY CENTER</w:t>
          </w:r>
        </w:p>
      </w:tc>
      <w:tc>
        <w:tcPr>
          <w:tcW w:w="4680" w:type="dxa"/>
          <w:shd w:val="clear" w:color="auto" w:fill="auto"/>
        </w:tcPr>
        <w:p w14:paraId="58D49221" w14:textId="77777777" w:rsidR="009435BF" w:rsidRDefault="003B4DE7">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SECTION 00 31 13 - PRELIMINARY SCHEDULE</w:t>
          </w:r>
        </w:p>
      </w:tc>
    </w:tr>
    <w:tr w:rsidR="009435BF" w14:paraId="0C63686A" w14:textId="77777777">
      <w:tc>
        <w:tcPr>
          <w:tcW w:w="4680" w:type="dxa"/>
          <w:shd w:val="clear" w:color="auto" w:fill="auto"/>
        </w:tcPr>
        <w:p w14:paraId="34FC8F15" w14:textId="77777777" w:rsidR="009435BF" w:rsidRDefault="003B4DE7">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sz w:val="20"/>
            </w:rPr>
            <w:t xml:space="preserve">PROJECT NO. </w:t>
          </w:r>
          <w:r>
            <w:rPr>
              <w:rFonts w:ascii="Century Gothic" w:eastAsia="Century Gothic" w:hAnsi="Century Gothic" w:cs="Century Gothic"/>
              <w:color w:val="000000"/>
              <w:sz w:val="20"/>
            </w:rPr>
            <w:t>20162195.0003</w:t>
          </w:r>
        </w:p>
      </w:tc>
      <w:tc>
        <w:tcPr>
          <w:tcW w:w="4680" w:type="dxa"/>
          <w:shd w:val="clear" w:color="auto" w:fill="auto"/>
        </w:tcPr>
        <w:p w14:paraId="5809D5FE" w14:textId="77777777" w:rsidR="009435BF" w:rsidRDefault="003B4DE7">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sidR="00825F91">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sidR="00825F91">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p>
      </w:tc>
    </w:tr>
  </w:tbl>
  <w:p w14:paraId="5CA956A4" w14:textId="77777777" w:rsidR="009435BF" w:rsidRDefault="009435B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676DAAE4" w14:textId="77777777" w:rsidR="009435BF" w:rsidRDefault="009435BF">
    <w:pPr>
      <w:pStyle w:val="Normal0"/>
      <w:rPr>
        <w:rFonts w:ascii="Malgun Gothic" w:eastAsia="Malgun Gothic" w:hAnsi="Malgun Gothic" w:cs="Malgun Gothic"/>
        <w:color w:val="00000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Ind w:w="36" w:type="dxa"/>
      <w:tblLayout w:type="fixed"/>
      <w:tblCellMar>
        <w:left w:w="36" w:type="dxa"/>
        <w:right w:w="36" w:type="dxa"/>
      </w:tblCellMar>
      <w:tblLook w:val="0000" w:firstRow="0" w:lastRow="0" w:firstColumn="0" w:lastColumn="0" w:noHBand="0" w:noVBand="0"/>
    </w:tblPr>
    <w:tblGrid>
      <w:gridCol w:w="5184"/>
      <w:gridCol w:w="4176"/>
    </w:tblGrid>
    <w:tr w:rsidR="009435BF" w14:paraId="7CBBEF50" w14:textId="77777777" w:rsidTr="00930005">
      <w:tc>
        <w:tcPr>
          <w:tcW w:w="5184" w:type="dxa"/>
          <w:shd w:val="clear" w:color="auto" w:fill="auto"/>
        </w:tcPr>
        <w:p w14:paraId="4AB47EE9" w14:textId="5C1D7E41" w:rsidR="009435BF" w:rsidRDefault="00355E73">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Passero Associates</w:t>
          </w:r>
        </w:p>
      </w:tc>
      <w:tc>
        <w:tcPr>
          <w:tcW w:w="4176" w:type="dxa"/>
          <w:shd w:val="clear" w:color="auto" w:fill="auto"/>
        </w:tcPr>
        <w:p w14:paraId="097586AA" w14:textId="2BD77B9A" w:rsidR="009435BF" w:rsidRPr="00355E73" w:rsidRDefault="003B4DE7">
          <w:pPr>
            <w:pStyle w:val="Normal0"/>
            <w:tabs>
              <w:tab w:val="clear" w:pos="1134"/>
              <w:tab w:val="clear" w:pos="2268"/>
              <w:tab w:val="clear" w:pos="3402"/>
              <w:tab w:val="clear" w:pos="4536"/>
              <w:tab w:val="right" w:pos="4608"/>
              <w:tab w:val="left" w:pos="17010"/>
              <w:tab w:val="left" w:pos="18144"/>
              <w:tab w:val="left" w:pos="19278"/>
            </w:tabs>
            <w:jc w:val="right"/>
            <w:rPr>
              <w:color w:val="000000"/>
              <w:sz w:val="20"/>
              <w:lang w:val="en-US"/>
            </w:rPr>
          </w:pPr>
          <w:r>
            <w:rPr>
              <w:rFonts w:ascii="Century Gothic" w:eastAsia="Century Gothic" w:hAnsi="Century Gothic" w:cs="Century Gothic"/>
              <w:color w:val="000000"/>
              <w:sz w:val="20"/>
            </w:rPr>
            <w:t xml:space="preserve">SECTION 00 31 13 </w:t>
          </w:r>
          <w:r w:rsidR="00355E73">
            <w:rPr>
              <w:rFonts w:ascii="Century Gothic" w:eastAsia="Century Gothic" w:hAnsi="Century Gothic" w:cs="Century Gothic"/>
              <w:color w:val="000000"/>
              <w:sz w:val="20"/>
            </w:rPr>
            <w:t>–</w:t>
          </w:r>
          <w:r>
            <w:rPr>
              <w:rFonts w:ascii="Century Gothic" w:eastAsia="Century Gothic" w:hAnsi="Century Gothic" w:cs="Century Gothic"/>
              <w:color w:val="000000"/>
              <w:sz w:val="20"/>
            </w:rPr>
            <w:t xml:space="preserve"> </w:t>
          </w:r>
          <w:r w:rsidR="00355E73">
            <w:rPr>
              <w:rFonts w:ascii="Century Gothic" w:eastAsia="Century Gothic" w:hAnsi="Century Gothic" w:cs="Century Gothic"/>
              <w:color w:val="000000"/>
              <w:sz w:val="20"/>
              <w:lang w:val="en-US"/>
            </w:rPr>
            <w:t>Preliminary Schedule</w:t>
          </w:r>
        </w:p>
      </w:tc>
    </w:tr>
    <w:tr w:rsidR="009435BF" w14:paraId="7F7D19DA" w14:textId="77777777" w:rsidTr="00930005">
      <w:tc>
        <w:tcPr>
          <w:tcW w:w="5184" w:type="dxa"/>
          <w:shd w:val="clear" w:color="auto" w:fill="auto"/>
        </w:tcPr>
        <w:p w14:paraId="50D8BBCF" w14:textId="39C39F1A" w:rsidR="009435BF" w:rsidRDefault="00B668A7">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szCs w:val="20"/>
            </w:rPr>
            <w:t>NGFD English Road Station</w:t>
          </w:r>
          <w:r w:rsidRPr="006B33BD">
            <w:rPr>
              <w:rFonts w:ascii="Century Gothic" w:eastAsia="century gothic" w:hAnsi="Century Gothic" w:cs="century gothic"/>
              <w:color w:val="000000"/>
              <w:sz w:val="20"/>
              <w:szCs w:val="20"/>
            </w:rPr>
            <w:t xml:space="preserve"> </w:t>
          </w:r>
          <w:r w:rsidR="00930005">
            <w:rPr>
              <w:rFonts w:ascii="Century Gothic" w:eastAsia="century gothic" w:hAnsi="Century Gothic" w:cs="century gothic"/>
              <w:color w:val="000000"/>
              <w:sz w:val="20"/>
              <w:szCs w:val="20"/>
            </w:rPr>
            <w:t>–</w:t>
          </w:r>
          <w:r w:rsidRPr="006B33BD">
            <w:rPr>
              <w:rFonts w:ascii="Century Gothic" w:eastAsia="century gothic" w:hAnsi="Century Gothic" w:cs="century gothic"/>
              <w:color w:val="000000"/>
              <w:sz w:val="20"/>
              <w:szCs w:val="20"/>
            </w:rPr>
            <w:t xml:space="preserve"> </w:t>
          </w:r>
          <w:r w:rsidR="00930005">
            <w:rPr>
              <w:rFonts w:ascii="Century Gothic" w:eastAsia="century gothic" w:hAnsi="Century Gothic" w:cs="century gothic"/>
              <w:color w:val="000000"/>
              <w:sz w:val="20"/>
              <w:szCs w:val="20"/>
            </w:rPr>
            <w:t>General Trades</w:t>
          </w:r>
        </w:p>
      </w:tc>
      <w:tc>
        <w:tcPr>
          <w:tcW w:w="4176" w:type="dxa"/>
          <w:shd w:val="clear" w:color="auto" w:fill="auto"/>
        </w:tcPr>
        <w:p w14:paraId="25A9D5D5" w14:textId="19EF9855" w:rsidR="009435BF" w:rsidRDefault="0029397B">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sidR="003B4DE7">
            <w:rPr>
              <w:rFonts w:ascii="Century Gothic" w:eastAsia="Century Gothic" w:hAnsi="Century Gothic" w:cs="Century Gothic"/>
              <w:color w:val="000000"/>
              <w:sz w:val="20"/>
            </w:rPr>
            <w:fldChar w:fldCharType="begin"/>
          </w:r>
          <w:r w:rsidR="003B4DE7">
            <w:rPr>
              <w:rFonts w:ascii="Century Gothic" w:eastAsia="Century Gothic" w:hAnsi="Century Gothic" w:cs="Century Gothic"/>
              <w:color w:val="000000"/>
              <w:sz w:val="20"/>
            </w:rPr>
            <w:instrText xml:space="preserve">  PAGE \* Arabic \* MERGEFORMAT </w:instrText>
          </w:r>
          <w:r w:rsidR="003B4DE7">
            <w:rPr>
              <w:rFonts w:ascii="Century Gothic" w:eastAsia="Century Gothic" w:hAnsi="Century Gothic" w:cs="Century Gothic"/>
              <w:color w:val="000000"/>
              <w:sz w:val="20"/>
            </w:rPr>
            <w:fldChar w:fldCharType="separate"/>
          </w:r>
          <w:r w:rsidR="003B4DE7">
            <w:rPr>
              <w:rFonts w:ascii="Century Gothic" w:eastAsia="Century Gothic" w:hAnsi="Century Gothic" w:cs="Century Gothic"/>
              <w:noProof/>
              <w:color w:val="000000"/>
              <w:sz w:val="20"/>
            </w:rPr>
            <w:t>1</w:t>
          </w:r>
          <w:r w:rsidR="003B4DE7">
            <w:rPr>
              <w:rFonts w:ascii="Century Gothic" w:eastAsia="Century Gothic" w:hAnsi="Century Gothic" w:cs="Century Gothic"/>
              <w:color w:val="000000"/>
              <w:sz w:val="20"/>
            </w:rPr>
            <w:fldChar w:fldCharType="end"/>
          </w:r>
          <w:r w:rsidR="003B4DE7">
            <w:rPr>
              <w:rFonts w:ascii="Century Gothic" w:eastAsia="Century Gothic" w:hAnsi="Century Gothic" w:cs="Century Gothic"/>
              <w:color w:val="000000"/>
              <w:sz w:val="20"/>
            </w:rPr>
            <w:t xml:space="preserve"> of </w:t>
          </w:r>
          <w:r w:rsidR="003B4DE7">
            <w:rPr>
              <w:rFonts w:ascii="Century Gothic" w:eastAsia="Century Gothic" w:hAnsi="Century Gothic" w:cs="Century Gothic"/>
              <w:color w:val="000000"/>
              <w:sz w:val="20"/>
            </w:rPr>
            <w:fldChar w:fldCharType="begin"/>
          </w:r>
          <w:r w:rsidR="003B4DE7">
            <w:rPr>
              <w:rFonts w:ascii="Century Gothic" w:eastAsia="Century Gothic" w:hAnsi="Century Gothic" w:cs="Century Gothic"/>
              <w:color w:val="000000"/>
              <w:sz w:val="20"/>
            </w:rPr>
            <w:instrText xml:space="preserve">  NUMPAGES \* Arabic \* MERGEFORMAT </w:instrText>
          </w:r>
          <w:r w:rsidR="003B4DE7">
            <w:rPr>
              <w:rFonts w:ascii="Century Gothic" w:eastAsia="Century Gothic" w:hAnsi="Century Gothic" w:cs="Century Gothic"/>
              <w:color w:val="000000"/>
              <w:sz w:val="20"/>
            </w:rPr>
            <w:fldChar w:fldCharType="separate"/>
          </w:r>
          <w:r w:rsidR="003B4DE7">
            <w:rPr>
              <w:rFonts w:ascii="Century Gothic" w:eastAsia="Century Gothic" w:hAnsi="Century Gothic" w:cs="Century Gothic"/>
              <w:noProof/>
              <w:color w:val="000000"/>
              <w:sz w:val="20"/>
            </w:rPr>
            <w:t>1</w:t>
          </w:r>
          <w:r w:rsidR="003B4DE7">
            <w:rPr>
              <w:rFonts w:ascii="Century Gothic" w:eastAsia="Century Gothic" w:hAnsi="Century Gothic" w:cs="Century Gothic"/>
              <w:color w:val="000000"/>
              <w:sz w:val="20"/>
            </w:rPr>
            <w:fldChar w:fldCharType="end"/>
          </w:r>
        </w:p>
      </w:tc>
    </w:tr>
  </w:tbl>
  <w:p w14:paraId="7D55B95A" w14:textId="77777777" w:rsidR="009435BF" w:rsidRDefault="009435B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5CB4A6F5" w14:textId="77777777" w:rsidR="009435BF" w:rsidRDefault="009435BF">
    <w:pPr>
      <w:pStyle w:val="Normal0"/>
      <w:rPr>
        <w:rFonts w:ascii="Malgun Gothic" w:eastAsia="Malgun Gothic" w:hAnsi="Malgun Gothic" w:cs="Malgun Gothic"/>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73C3B" w14:textId="77777777" w:rsidR="00225D15" w:rsidRDefault="00225D15">
      <w:pPr>
        <w:spacing w:after="0" w:line="240" w:lineRule="auto"/>
      </w:pPr>
      <w:r>
        <w:separator/>
      </w:r>
    </w:p>
  </w:footnote>
  <w:footnote w:type="continuationSeparator" w:id="0">
    <w:p w14:paraId="49A7FB68" w14:textId="77777777" w:rsidR="00225D15" w:rsidRDefault="00225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11402" w14:textId="77777777" w:rsidR="009435BF" w:rsidRDefault="003B4DE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rPr>
    </w:pPr>
    <w:r>
      <w:rPr>
        <w:sz w:val="20"/>
      </w:rPr>
      <w:tab/>
    </w:r>
    <w:r>
      <w:rPr>
        <w:sz w:val="20"/>
      </w:rPr>
      <w:tab/>
    </w:r>
    <w:r>
      <w:rPr>
        <w:rFonts w:ascii="Century Gothic" w:eastAsia="Century Gothic" w:hAnsi="Century Gothic" w:cs="Century Gothic"/>
        <w:color w:val="000000"/>
        <w:sz w:val="20"/>
      </w:rPr>
      <w:t>CONTRACT A - SITEWORK</w:t>
    </w:r>
  </w:p>
  <w:p w14:paraId="1CA971B0" w14:textId="77777777" w:rsidR="009435BF" w:rsidRDefault="003B4DE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rPr>
    </w:pPr>
    <w:r>
      <w:rPr>
        <w:sz w:val="20"/>
      </w:rPr>
      <w:tab/>
    </w:r>
    <w:r>
      <w:rPr>
        <w:sz w:val="20"/>
      </w:rPr>
      <w:tab/>
    </w:r>
    <w:r>
      <w:rPr>
        <w:rFonts w:ascii="Century Gothic" w:eastAsia="Century Gothic" w:hAnsi="Century Gothic" w:cs="Century Gothic"/>
        <w:color w:val="000000"/>
        <w:sz w:val="20"/>
      </w:rPr>
      <w:t>DECEMBER 13, 2018</w:t>
    </w:r>
  </w:p>
  <w:p w14:paraId="2B7B2210" w14:textId="77777777" w:rsidR="009435BF" w:rsidRDefault="009435BF">
    <w:pPr>
      <w:pStyle w:val="Normal0"/>
      <w:rPr>
        <w:color w:val="000000"/>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10" w:type="dxa"/>
      <w:tblCellMar>
        <w:left w:w="10" w:type="dxa"/>
        <w:right w:w="10" w:type="dxa"/>
      </w:tblCellMar>
      <w:tblLook w:val="0000" w:firstRow="0" w:lastRow="0" w:firstColumn="0" w:lastColumn="0" w:noHBand="0" w:noVBand="0"/>
    </w:tblPr>
    <w:tblGrid>
      <w:gridCol w:w="4680"/>
      <w:gridCol w:w="4680"/>
    </w:tblGrid>
    <w:tr w:rsidR="00B668A7" w:rsidRPr="006B33BD" w14:paraId="511371A6" w14:textId="77777777" w:rsidTr="0021095A">
      <w:tc>
        <w:tcPr>
          <w:tcW w:w="2500" w:type="pct"/>
          <w:vAlign w:val="center"/>
        </w:tcPr>
        <w:p w14:paraId="6D4B57FA" w14:textId="77777777" w:rsidR="00B668A7" w:rsidRPr="006B33BD" w:rsidRDefault="00B668A7" w:rsidP="00B668A7">
          <w:pPr>
            <w:spacing w:after="0"/>
            <w:rPr>
              <w:rFonts w:ascii="Century Gothic" w:eastAsia="Arial" w:hAnsi="Century Gothic" w:cs="Arial"/>
              <w:sz w:val="20"/>
            </w:rPr>
          </w:pPr>
        </w:p>
      </w:tc>
      <w:tc>
        <w:tcPr>
          <w:tcW w:w="2500" w:type="pct"/>
          <w:vAlign w:val="center"/>
        </w:tcPr>
        <w:p w14:paraId="7E7B08F4" w14:textId="4C9CE3DB" w:rsidR="00B668A7" w:rsidRPr="006B33BD" w:rsidRDefault="00B668A7" w:rsidP="00B668A7">
          <w:pPr>
            <w:spacing w:after="0"/>
            <w:jc w:val="right"/>
            <w:rPr>
              <w:rFonts w:ascii="Century Gothic" w:eastAsia="Arial" w:hAnsi="Century Gothic" w:cs="Arial"/>
              <w:sz w:val="20"/>
            </w:rPr>
          </w:pPr>
          <w:r w:rsidRPr="006B33BD">
            <w:rPr>
              <w:rFonts w:ascii="Century Gothic" w:eastAsia="century gothic" w:hAnsi="Century Gothic" w:cs="century gothic"/>
              <w:color w:val="000000"/>
              <w:sz w:val="20"/>
            </w:rPr>
            <w:t xml:space="preserve">Project Number </w:t>
          </w:r>
          <w:r>
            <w:rPr>
              <w:rFonts w:ascii="Century Gothic" w:eastAsia="century gothic" w:hAnsi="Century Gothic" w:cs="century gothic"/>
              <w:color w:val="000000"/>
              <w:sz w:val="20"/>
            </w:rPr>
            <w:t>20233530.0001</w:t>
          </w:r>
        </w:p>
      </w:tc>
    </w:tr>
    <w:tr w:rsidR="0029397B" w:rsidRPr="006B33BD" w14:paraId="0DA7AE66" w14:textId="77777777" w:rsidTr="0021095A">
      <w:tc>
        <w:tcPr>
          <w:tcW w:w="2500" w:type="pct"/>
          <w:vAlign w:val="center"/>
        </w:tcPr>
        <w:p w14:paraId="71FBD4A1" w14:textId="77777777" w:rsidR="0029397B" w:rsidRPr="006B33BD" w:rsidRDefault="0029397B" w:rsidP="0029397B">
          <w:pPr>
            <w:spacing w:after="0"/>
            <w:rPr>
              <w:rFonts w:ascii="Century Gothic" w:eastAsia="Arial" w:hAnsi="Century Gothic" w:cs="Arial"/>
              <w:sz w:val="20"/>
            </w:rPr>
          </w:pPr>
        </w:p>
      </w:tc>
      <w:tc>
        <w:tcPr>
          <w:tcW w:w="2500" w:type="pct"/>
          <w:vAlign w:val="center"/>
        </w:tcPr>
        <w:p w14:paraId="651910D5" w14:textId="30F8C8A4" w:rsidR="0029397B" w:rsidRPr="006B33BD" w:rsidRDefault="00781FCE" w:rsidP="0029397B">
          <w:pPr>
            <w:spacing w:after="0"/>
            <w:jc w:val="right"/>
            <w:rPr>
              <w:rFonts w:ascii="Century Gothic" w:eastAsia="Arial" w:hAnsi="Century Gothic" w:cs="Arial"/>
              <w:sz w:val="20"/>
            </w:rPr>
          </w:pPr>
          <w:r>
            <w:rPr>
              <w:rFonts w:ascii="Century Gothic" w:eastAsia="century gothic" w:hAnsi="Century Gothic" w:cs="century gothic"/>
              <w:color w:val="000000"/>
              <w:sz w:val="20"/>
            </w:rPr>
            <w:t>Jan</w:t>
          </w:r>
          <w:r w:rsidR="00930005">
            <w:rPr>
              <w:rFonts w:ascii="Century Gothic" w:eastAsia="century gothic" w:hAnsi="Century Gothic" w:cs="century gothic"/>
              <w:color w:val="000000"/>
              <w:sz w:val="20"/>
            </w:rPr>
            <w:t>-</w:t>
          </w:r>
          <w:r>
            <w:rPr>
              <w:rFonts w:ascii="Century Gothic" w:eastAsia="century gothic" w:hAnsi="Century Gothic" w:cs="century gothic"/>
              <w:color w:val="000000"/>
              <w:sz w:val="20"/>
            </w:rPr>
            <w:t>22</w:t>
          </w:r>
          <w:r w:rsidR="00930005">
            <w:rPr>
              <w:rFonts w:ascii="Century Gothic" w:eastAsia="century gothic" w:hAnsi="Century Gothic" w:cs="century gothic"/>
              <w:color w:val="000000"/>
              <w:sz w:val="20"/>
            </w:rPr>
            <w:t>-2025</w:t>
          </w:r>
        </w:p>
      </w:tc>
    </w:tr>
  </w:tbl>
  <w:p w14:paraId="2D552A4A" w14:textId="5EE4C6C5" w:rsidR="009435BF" w:rsidRDefault="009435BF" w:rsidP="00355E73">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jc w:val="right"/>
      <w:rPr>
        <w:color w:val="000000"/>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1134"/>
  <w:characterSpacingControl w:val="doNotCompress"/>
  <w:hdrShapeDefaults>
    <o:shapedefaults v:ext="edit" spidmax="2050"/>
  </w:hdrShapeDefaults>
  <w:footnotePr>
    <w:footnote w:id="-1"/>
    <w:footnote w:id="0"/>
  </w:footnotePr>
  <w:endnotePr>
    <w:endnote w:id="-1"/>
    <w:endnote w:id="0"/>
  </w:endnotePr>
  <w:compat>
    <w:noExtraLine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5BF"/>
    <w:rsid w:val="000563EF"/>
    <w:rsid w:val="000F53CD"/>
    <w:rsid w:val="001140E2"/>
    <w:rsid w:val="00117EFC"/>
    <w:rsid w:val="001252D1"/>
    <w:rsid w:val="0015597B"/>
    <w:rsid w:val="001647E8"/>
    <w:rsid w:val="00170212"/>
    <w:rsid w:val="0022417E"/>
    <w:rsid w:val="00225D15"/>
    <w:rsid w:val="00254E37"/>
    <w:rsid w:val="00261CE8"/>
    <w:rsid w:val="00271E16"/>
    <w:rsid w:val="00283983"/>
    <w:rsid w:val="0029397B"/>
    <w:rsid w:val="002A7D40"/>
    <w:rsid w:val="002E5376"/>
    <w:rsid w:val="002F4021"/>
    <w:rsid w:val="00313643"/>
    <w:rsid w:val="00333530"/>
    <w:rsid w:val="00355E73"/>
    <w:rsid w:val="003964BB"/>
    <w:rsid w:val="003A6105"/>
    <w:rsid w:val="003B4DE7"/>
    <w:rsid w:val="003B7C7B"/>
    <w:rsid w:val="003D6D3B"/>
    <w:rsid w:val="0045247C"/>
    <w:rsid w:val="004847FE"/>
    <w:rsid w:val="004D0790"/>
    <w:rsid w:val="00503336"/>
    <w:rsid w:val="00524962"/>
    <w:rsid w:val="005874CA"/>
    <w:rsid w:val="005A5DEE"/>
    <w:rsid w:val="005D7D77"/>
    <w:rsid w:val="005F6E2B"/>
    <w:rsid w:val="00622F15"/>
    <w:rsid w:val="0065594D"/>
    <w:rsid w:val="006B4E63"/>
    <w:rsid w:val="006E6B6C"/>
    <w:rsid w:val="007037DB"/>
    <w:rsid w:val="00707E23"/>
    <w:rsid w:val="007138E8"/>
    <w:rsid w:val="007249D1"/>
    <w:rsid w:val="007612A1"/>
    <w:rsid w:val="00780AC1"/>
    <w:rsid w:val="00781FCE"/>
    <w:rsid w:val="00792B4F"/>
    <w:rsid w:val="007A7CEF"/>
    <w:rsid w:val="007E6D6F"/>
    <w:rsid w:val="00800048"/>
    <w:rsid w:val="00825F91"/>
    <w:rsid w:val="00837E34"/>
    <w:rsid w:val="00847CAB"/>
    <w:rsid w:val="008626DC"/>
    <w:rsid w:val="00867538"/>
    <w:rsid w:val="00892047"/>
    <w:rsid w:val="008B0101"/>
    <w:rsid w:val="008C3FB4"/>
    <w:rsid w:val="008C55E1"/>
    <w:rsid w:val="008E2CEE"/>
    <w:rsid w:val="008F73BB"/>
    <w:rsid w:val="00930005"/>
    <w:rsid w:val="009435BF"/>
    <w:rsid w:val="00956B87"/>
    <w:rsid w:val="009A2BFA"/>
    <w:rsid w:val="00A1585E"/>
    <w:rsid w:val="00A52D7F"/>
    <w:rsid w:val="00A7689B"/>
    <w:rsid w:val="00A812D6"/>
    <w:rsid w:val="00AB6FD2"/>
    <w:rsid w:val="00AC70CB"/>
    <w:rsid w:val="00AE2CC5"/>
    <w:rsid w:val="00B337F8"/>
    <w:rsid w:val="00B34746"/>
    <w:rsid w:val="00B45786"/>
    <w:rsid w:val="00B668A7"/>
    <w:rsid w:val="00B76736"/>
    <w:rsid w:val="00BA27EE"/>
    <w:rsid w:val="00BB0649"/>
    <w:rsid w:val="00BF0A89"/>
    <w:rsid w:val="00C47772"/>
    <w:rsid w:val="00C968E8"/>
    <w:rsid w:val="00CA70FB"/>
    <w:rsid w:val="00CD44B7"/>
    <w:rsid w:val="00DA74A9"/>
    <w:rsid w:val="00DB1896"/>
    <w:rsid w:val="00DB65ED"/>
    <w:rsid w:val="00DC2577"/>
    <w:rsid w:val="00DF2216"/>
    <w:rsid w:val="00E05377"/>
    <w:rsid w:val="00E479CE"/>
    <w:rsid w:val="00E626FD"/>
    <w:rsid w:val="00EB0FBC"/>
    <w:rsid w:val="00EC3DAF"/>
    <w:rsid w:val="00EC7C42"/>
    <w:rsid w:val="00ED0A67"/>
    <w:rsid w:val="00FE67E2"/>
    <w:rsid w:val="00FF4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E91CC"/>
  <w15:docId w15:val="{62B57E68-3895-4AAC-AF7E-984A11EE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Times New Roman" w:cs="Times New Roman"/>
        <w:sz w:val="24"/>
        <w:lang w:val="en-US" w:eastAsia="en-US" w:bidi="ar-SA"/>
      </w:rPr>
    </w:rPrDefault>
    <w:pPrDefault>
      <w:pPr>
        <w:spacing w:after="160" w:line="259" w:lineRule="auto"/>
      </w:pPr>
    </w:pPrDefault>
  </w:docDefaults>
  <w:latentStyles w:defLockedState="0" w:defUIPriority="0" w:defSemiHidden="0" w:defUnhideWhenUsed="0" w:defQFormat="0" w:count="376">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customStyle="1" w:styleId="PasseroLevel0">
    <w:name w:val="Passero Level 0"/>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N">
    <w:name w:val="Passero Level 1N"/>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character" w:customStyle="1" w:styleId="Global">
    <w:name w:val="Global"/>
    <w:qFormat/>
    <w:rPr>
      <w:color w:val="008000"/>
      <w:rtl w:val="0"/>
      <w:lang w:val="x-none" w:eastAsia="x-none" w:bidi="x-none"/>
    </w:rPr>
  </w:style>
  <w:style w:type="paragraph" w:customStyle="1" w:styleId="PasseroLevel2N">
    <w:name w:val="Passero Level 2N"/>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3N">
    <w:name w:val="Passero Level 3N"/>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paragraph" w:customStyle="1" w:styleId="PasseroLevel4N">
    <w:name w:val="Passero Level 4N"/>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0I">
    <w:name w:val="Passero Level 0I"/>
    <w:basedOn w:val="Normal0"/>
    <w:qFormat/>
    <w:pPr>
      <w:keepNext/>
      <w:tabs>
        <w:tab w:val="clear" w:pos="15876"/>
        <w:tab w:val="left" w:pos="900"/>
      </w:tabs>
      <w:spacing w:before="518"/>
      <w:jc w:val="center"/>
    </w:pPr>
    <w:rPr>
      <w:rFonts w:ascii="Century Gothic" w:eastAsia="Century Gothic" w:hAnsi="Century Gothic" w:cs="Century Gothic"/>
      <w:b/>
      <w:bCs/>
      <w:sz w:val="20"/>
      <w:szCs w:val="20"/>
      <w:shd w:val="clear" w:color="auto" w:fill="E1E1E1"/>
    </w:rPr>
  </w:style>
  <w:style w:type="paragraph" w:customStyle="1" w:styleId="PasseroLevel0N">
    <w:name w:val="Passero Level 0N"/>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
    <w:name w:val="Passero Level 1"/>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paragraph" w:customStyle="1" w:styleId="PasseroLevel1I">
    <w:name w:val="Passero Level 1I"/>
    <w:basedOn w:val="Normal0"/>
    <w:qFormat/>
    <w:pPr>
      <w:keepNext/>
      <w:tabs>
        <w:tab w:val="clear" w:pos="15876"/>
        <w:tab w:val="left" w:pos="900"/>
      </w:tabs>
      <w:spacing w:before="360"/>
    </w:pPr>
    <w:rPr>
      <w:rFonts w:ascii="Century Gothic" w:eastAsia="Century Gothic" w:hAnsi="Century Gothic" w:cs="Century Gothic"/>
      <w:b/>
      <w:bCs/>
      <w:sz w:val="20"/>
      <w:szCs w:val="20"/>
      <w:shd w:val="clear" w:color="auto" w:fill="E1E1E1"/>
    </w:rPr>
  </w:style>
  <w:style w:type="paragraph" w:customStyle="1" w:styleId="PasseroLevel2">
    <w:name w:val="Passero Level 2"/>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2I">
    <w:name w:val="Passero Level 2I"/>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shd w:val="clear" w:color="auto" w:fill="E1E1E1"/>
    </w:rPr>
  </w:style>
  <w:style w:type="paragraph" w:customStyle="1" w:styleId="PasseroLevel3">
    <w:name w:val="Passero Level 3"/>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paragraph" w:customStyle="1" w:styleId="PasseroLevel3I">
    <w:name w:val="Passero Level 3I"/>
    <w:basedOn w:val="Normal0"/>
    <w:qFormat/>
    <w:pPr>
      <w:tabs>
        <w:tab w:val="clear" w:pos="15876"/>
        <w:tab w:val="left" w:pos="900"/>
      </w:tabs>
      <w:spacing w:before="187"/>
      <w:ind w:left="900" w:hanging="420"/>
    </w:pPr>
    <w:rPr>
      <w:rFonts w:ascii="Century Gothic" w:eastAsia="Century Gothic" w:hAnsi="Century Gothic" w:cs="Century Gothic"/>
      <w:sz w:val="20"/>
      <w:szCs w:val="20"/>
      <w:shd w:val="clear" w:color="auto" w:fill="E1E1E1"/>
    </w:rPr>
  </w:style>
  <w:style w:type="paragraph" w:customStyle="1" w:styleId="PasseroLevel4">
    <w:name w:val="Passero Level 4"/>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4I">
    <w:name w:val="Passero Level 4I"/>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shd w:val="clear" w:color="auto" w:fill="E1E1E1"/>
    </w:rPr>
  </w:style>
  <w:style w:type="paragraph" w:customStyle="1" w:styleId="PasseroLevel5">
    <w:name w:val="Passero Level 5"/>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5I">
    <w:name w:val="Passero Level 5I"/>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shd w:val="clear" w:color="auto" w:fill="E1E1E1"/>
    </w:rPr>
  </w:style>
  <w:style w:type="paragraph" w:customStyle="1" w:styleId="PasseroLevel5N">
    <w:name w:val="Passero Level 5N"/>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6">
    <w:name w:val="Passero Level 6"/>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6I">
    <w:name w:val="Passero Level 6I"/>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shd w:val="clear" w:color="auto" w:fill="E1E1E1"/>
    </w:rPr>
  </w:style>
  <w:style w:type="paragraph" w:customStyle="1" w:styleId="PasseroLevel6N">
    <w:name w:val="Passero Level 6N"/>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7">
    <w:name w:val="Passero Level 7"/>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7I">
    <w:name w:val="Passero Level 7I"/>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shd w:val="clear" w:color="auto" w:fill="E1E1E1"/>
    </w:rPr>
  </w:style>
  <w:style w:type="paragraph" w:customStyle="1" w:styleId="PasseroLevel7N">
    <w:name w:val="Passero Level 7N"/>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8">
    <w:name w:val="Passero Level 8"/>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paragraph" w:customStyle="1" w:styleId="PasseroLevel8I">
    <w:name w:val="Passero Level 8I"/>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shd w:val="clear" w:color="auto" w:fill="E1E1E1"/>
    </w:rPr>
  </w:style>
  <w:style w:type="paragraph" w:customStyle="1" w:styleId="PasseroLevel8N">
    <w:name w:val="Passero Level 8N"/>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character" w:customStyle="1" w:styleId="Choice">
    <w:name w:val="Choice"/>
    <w:qFormat/>
    <w:rPr>
      <w:color w:val="0000FF"/>
      <w:rtl w:val="0"/>
      <w:lang w:val="x-none" w:eastAsia="x-none" w:bidi="x-none"/>
    </w:rPr>
  </w:style>
  <w:style w:type="character" w:customStyle="1" w:styleId="FillInDelim">
    <w:name w:val="FillInDelim"/>
    <w:qFormat/>
    <w:rPr>
      <w:color w:val="FF0000"/>
      <w:rtl w:val="0"/>
      <w:lang w:val="x-none" w:eastAsia="x-none" w:bidi="x-none"/>
    </w:rPr>
  </w:style>
  <w:style w:type="character" w:customStyle="1" w:styleId="FillIn">
    <w:name w:val="FillIn"/>
    <w:qFormat/>
    <w:rPr>
      <w:color w:val="8B0000"/>
      <w:rtl w:val="0"/>
      <w:lang w:val="x-none" w:eastAsia="x-none" w:bidi="x-none"/>
    </w:rPr>
  </w:style>
  <w:style w:type="character" w:customStyle="1" w:styleId="Keyword">
    <w:name w:val="Keyword"/>
    <w:qFormat/>
    <w:rPr>
      <w:rFonts w:ascii="Arial" w:eastAsia="Arial" w:hAnsi="Arial" w:cs="Arial"/>
      <w:color w:val="000000"/>
      <w:sz w:val="20"/>
      <w:szCs w:val="20"/>
      <w:rtl w:val="0"/>
      <w:lang w:val="x-none" w:eastAsia="x-none" w:bidi="x-none"/>
    </w:rPr>
  </w:style>
  <w:style w:type="table" w:styleId="TableGrid">
    <w:name w:val="Table Grid"/>
    <w:basedOn w:val="TableNormal"/>
    <w:uiPriority w:val="39"/>
    <w:rsid w:val="00825F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92047"/>
    <w:pPr>
      <w:tabs>
        <w:tab w:val="center" w:pos="4680"/>
        <w:tab w:val="right" w:pos="9360"/>
      </w:tabs>
      <w:spacing w:after="0" w:line="240" w:lineRule="auto"/>
    </w:pPr>
  </w:style>
  <w:style w:type="character" w:customStyle="1" w:styleId="HeaderChar">
    <w:name w:val="Header Char"/>
    <w:basedOn w:val="DefaultParagraphFont"/>
    <w:link w:val="Header"/>
    <w:rsid w:val="00892047"/>
  </w:style>
  <w:style w:type="paragraph" w:styleId="Footer">
    <w:name w:val="footer"/>
    <w:basedOn w:val="Normal"/>
    <w:link w:val="FooterChar"/>
    <w:rsid w:val="00892047"/>
    <w:pPr>
      <w:tabs>
        <w:tab w:val="center" w:pos="4680"/>
        <w:tab w:val="right" w:pos="9360"/>
      </w:tabs>
      <w:spacing w:after="0" w:line="240" w:lineRule="auto"/>
    </w:pPr>
  </w:style>
  <w:style w:type="character" w:customStyle="1" w:styleId="FooterChar">
    <w:name w:val="Footer Char"/>
    <w:basedOn w:val="DefaultParagraphFont"/>
    <w:link w:val="Footer"/>
    <w:rsid w:val="00892047"/>
  </w:style>
  <w:style w:type="paragraph" w:styleId="BalloonText">
    <w:name w:val="Balloon Text"/>
    <w:basedOn w:val="Normal"/>
    <w:link w:val="BalloonTextChar"/>
    <w:semiHidden/>
    <w:unhideWhenUsed/>
    <w:rsid w:val="002F40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F40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Tim Geier</dc:creator>
  <cp:lastModifiedBy>Jason Kuberka</cp:lastModifiedBy>
  <cp:revision>48</cp:revision>
  <cp:lastPrinted>2019-04-29T13:46:00Z</cp:lastPrinted>
  <dcterms:created xsi:type="dcterms:W3CDTF">2019-01-29T19:33:00Z</dcterms:created>
  <dcterms:modified xsi:type="dcterms:W3CDTF">2025-01-30T14:53:00Z</dcterms:modified>
</cp:coreProperties>
</file>